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/>
          <w:bCs/>
        </w:rPr>
        <w:t>Столичные росгвардейцы задержали иностранца, находящегося в федеральном розыске за совершение тяжких преступлений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/>
          <w:bCs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В Северо-Западном административном округе столицы сотрудники вневедомственной охраны Главного управления Росгвардии по городу Москве задержали приезжего гражданина, скрывающегося от следствия.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 xml:space="preserve">Стражи порядка, двигаясь по маршруту патрулирования в районе Походного проезда, получили ориентировку о возможном нахождении разыскиваемого лица в одном из автобусов. Прибыв по указанному адресу, росгвардейцы выявили 30-летнего мужчину на одной из остановок общественного транспорта. 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При задержании мужчина оказал сопротивление и попытался распылить перцовый баллончик в сторону правоохранителей. Благодаря слаженным и профессиональным действиям сотрудников вневедомственной охраны правонарушитель был обезврежен и задержан.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Выяснилось, что иностранный гражданин числится в федеральном розыске по нескольким статьям Уголовного кодекса Российской Федерации, среди которых: покушение на убийство, незаконный оборот оружия и вымогательство.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Росгвардейцы передали задержанного сотрудникам полиции для дальнейшего разбирательства.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227</TotalTime>
  <Application>LibreOffice/7.5.6.2$Linux_X86_64 LibreOffice_project/50$Build-2</Application>
  <AppVersion>15.0000</AppVersion>
  <Pages>1</Pages>
  <Words>127</Words>
  <Characters>1008</Characters>
  <CharactersWithSpaces>1129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2026-10-06T16:27:05Z</dcterms:modified>
  <cp:revision>10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