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Московские росгвардейцы задержали мужчину, решившего «из интереса» похитить элитный алкоголь из супермаркета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пресекли попытку хищения дорогостоящего товара в одном из охраняемых магазинов.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Экипаж группы задержания, находясь на маршруте патрулирования, получил сигнал «Тревога» с одного из охраняемых объектов на улице Таллинской Северо-Западного административного округа. К прибывшим на место правоохранителям обратился администратор супермаркета. Он пояснил, что неизвестный гражданин взял с прилавка алкогольный напиток премиум-сегмента и, не оплатив товар, попытался пройти мимо кассовой зоны.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  <w:t>В ходе беседы с росгвардейцами 29-летний уроженец Татарстана пояснил, что совершил кражу из любопытства. Сотрудники вневедомственной охраны столичного главка Росгвардии задержали злоумышленника и доставили в отдел полиции для дальнейшего разбирательства.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145</TotalTime>
  <Application>LibreOffice/7.5.6.2$Linux_X86_64 LibreOffice_project/50$Build-2</Application>
  <AppVersion>15.0000</AppVersion>
  <Pages>1</Pages>
  <Words>111</Words>
  <Characters>826</Characters>
  <CharactersWithSpaces>932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2026-09-28T10:33:17Z</dcterms:modified>
  <cp:revision>9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