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0d541d71bafd8362f8bcc312342ff96d82784"/>
    <w:p>
      <w:pPr>
        <w:pStyle w:val="Heading3"/>
      </w:pPr>
      <w:r>
        <w:t xml:space="preserve">Движение машин было изменено на нескольких улицах СВАО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t xml:space="preserve">Схему движения автотранспорта изменили на нескольких улицах Северо-Восточного округа. Как отметили в информационном центре транспортного комплекса Москвы, это связано с проведением инженерных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в районе улицы Полярная в Южном Медведкове до 30 января сокращено число полос до трех от дома 25, стр. 12 до улицы Молодцова.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Чуть позже, 1 февраля, введут ограничение на пересечении улиц Полярная и Молодцова с поэтапным занятием одной полосы с обустройством временных уширений. Оно будет действовать до 25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Палехской улице в Ярославском районе движение ограничено до 20 февраля в районе домов 21, 131а и 137. На участке от улицы Егора Абакумова до Малыгинского проезда организовано одностороннее движение по одной полосе.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участке 3-й Мытищинской улицы ограничат движение от дома 14, строение 1 до дома 14, строение 3 по Новоалексеевской улице. Изменение схемы дорожного движения вступит в силу 17 января и будет действовать до 28 февраля круглосуточно.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с 15 марта по 25 апреля частично перекроют движение на дублере Ярославки в районе домов 121 и 131,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http://butyrsky.mos.ru/presscenter/news/detail/8615344.html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8615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8615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2025-08-05T14:53:46Z</dcterms:created>
  <dcterms:modified xsi:type="dcterms:W3CDTF">2025-08-05T14:53:46Z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