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08e1d959e24dd8c016568e8c1f4e541a12b8804"/>
    <w:p>
      <w:pPr>
        <w:pStyle w:val="Heading3"/>
      </w:pPr>
      <w:r>
        <w:t xml:space="preserve">На ВДНХ пройдет серия-мастер классов по танцам на льду</w:t>
      </w:r>
    </w:p>
    <w:p>
      <w:pPr>
        <w:pStyle w:val="FirstParagraph"/>
      </w:pPr>
      <w:r>
        <w:t xml:space="preserve">09.12.2016</w:t>
      </w:r>
    </w:p>
    <w:p>
      <w:pPr>
        <w:pStyle w:val="BodyText"/>
      </w:pPr>
      <w:r>
        <w:br/>
      </w:r>
      <w:r>
        <w:rPr>
          <w:bCs/>
          <w:b/>
        </w:rPr>
        <w:t xml:space="preserve">Жителей СВАО научат танцевать на льду. Педагогами выступят персонажи советских фильмов. Акция «5 вечеров» с «Домом кино» пройдет с 9 по 30 декабря на катке ВДНХ.</w:t>
      </w:r>
    </w:p>
    <w:p>
      <w:pPr>
        <w:pStyle w:val="BodyText"/>
      </w:pPr>
      <w:r>
        <w:t xml:space="preserve">Еженедельно на лед будут выходить герои любимых фильмов. Откроют серию вечеров 9 декабря персонажи из фильмов «Операция «Ы» и другие приключения Шурика» и «Кавказская пленница, или Новые приключения Шурика».</w:t>
      </w:r>
    </w:p>
    <w:p>
      <w:pPr>
        <w:pStyle w:val="BodyText"/>
      </w:pPr>
      <w:r>
        <w:t xml:space="preserve">Обучать танцевальным па на льду гостей ВДНХ будут профессиональные фигуристы, перевоплотившиеся в персонажей кинокартин.</w:t>
      </w:r>
    </w:p>
    <w:p>
      <w:pPr>
        <w:pStyle w:val="BodyText"/>
      </w:pPr>
      <w:r>
        <w:t xml:space="preserve">Первый урок для юных фигуристов 16 декабря проведут герои мультфильма «Три богатыря». Участие в мастер-классах бесплатное, для этого необходимо лишь приобрести входной билет на каток.</w:t>
      </w:r>
    </w:p>
    <w:p>
      <w:pPr>
        <w:pStyle w:val="BodyText"/>
      </w:pPr>
      <w:r>
        <w:t xml:space="preserve">(иг)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http://butyrsky.mos.ru/presscenter/news/detail/4401905.html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Бутырского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butyrsky.mos.ru" TargetMode="External" /><Relationship Type="http://schemas.openxmlformats.org/officeDocument/2006/relationships/hyperlink" Id="rId20" Target="http://butyrsky.mos.ru/presscenter/news/detail/440190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butyrsky.mos.ru" TargetMode="External" /><Relationship Type="http://schemas.openxmlformats.org/officeDocument/2006/relationships/hyperlink" Id="rId20" Target="http://butyrsky.mos.ru/presscenter/news/detail/440190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2024-03-27T15:13:53Z</dcterms:created>
  <dcterms:modified xsi:type="dcterms:W3CDTF">2024-03-27T15:13:53Z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