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a2f50029e1ab6724d080b2aaa1f68facc6f047"/>
    <w:p>
      <w:pPr>
        <w:pStyle w:val="Heading3"/>
      </w:pPr>
      <w:r>
        <w:t xml:space="preserve">ВСЕМИРНЫЙ ДЕНЬ ПРАВ ПОТРЕБИТЕЛЕЙ 15 марта 2025 года</w:t>
      </w:r>
    </w:p>
    <w:p>
      <w:pPr>
        <w:pStyle w:val="FirstParagraph"/>
      </w:pPr>
      <w:r>
        <w:t xml:space="preserve">03.03.2025</w:t>
      </w:r>
    </w:p>
    <w:bookmarkEnd w:id="20"/>
    <w:bookmarkStart w:id="21" w:name="section"/>
    <w:p>
      <w:pPr>
        <w:pStyle w:val="Heading1"/>
      </w:pPr>
      <w:r>
        <w:br/>
      </w:r>
    </w:p>
    <w:p>
      <w:pPr>
        <w:pStyle w:val="FirstParagraph"/>
      </w:pPr>
      <w:r>
        <w:br/>
      </w:r>
    </w:p>
    <w:bookmarkEnd w:id="21"/>
    <w:p>
      <w:pPr>
        <w:pStyle w:val="BodyText"/>
      </w:pPr>
      <w:r>
        <w:t xml:space="preserve">Ежегодно 15 марта отмечается Всемирный день прав потребителей, девизом 2025 года станет название - «СПРАВЕДЛИВЫЙ ПЕРЕХОД К УСТОЙЧИВОМУ ОБРАЗУ ЖИЗНИ».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эпоху экологических проблем и растущего осознания хрупкости нашей планеты, принятие устойчивого образа жизни становится необходимой и важной обязанностью каждого гражданина.</w:t>
      </w:r>
    </w:p>
    <w:p>
      <w:pPr>
        <w:pStyle w:val="BodyText"/>
      </w:pPr>
      <w:r>
        <w:t xml:space="preserve">Разумное потребление - путь к устойчивому образу жизни. Оно представляет собой концепцию потребления ресурсов и товаров с учетом их воздействия на окружающую среду, социальные аспекты и личное благополучие. Этот подход нацелен на минимизацию отрицательного воздействия человеческой деятельности на планету и на создание более сбалансированного и устойчивого образа жизни.</w:t>
      </w:r>
    </w:p>
    <w:p>
      <w:pPr>
        <w:pStyle w:val="BodyText"/>
      </w:pPr>
      <w:r>
        <w:t xml:space="preserve">Справедливый переход подразумевает то, что переходный процесс к устойчивому образу жизни должен обеспечивать социальную справедливость, должны соблюдаться права человека и его потребности, необходимо организовать поддержку всех, кто может понести экономические потери при переходе к «зеленой экономике», будь то страны, регионы, отрасли, сообщества, работники или потребители.</w:t>
      </w:r>
    </w:p>
    <w:p>
      <w:pPr>
        <w:pStyle w:val="BodyText"/>
      </w:pPr>
      <w:r>
        <w:t xml:space="preserve">Каждому необходимо внести фундаментальные изменения в то, как мы едим, как путешествуем, как обогреваем, охлаждаем и снабжаем энергией наши дома, а также задумываться о продуктах и ​​услугах, которые мы покупаем и используем.</w:t>
      </w:r>
    </w:p>
    <w:p>
      <w:pPr>
        <w:pStyle w:val="BodyText"/>
      </w:pPr>
      <w:r>
        <w:t xml:space="preserve">Мероприятия, организованные в рамках Всемирного дня защиты прав потребителей в 2025 году будут нацелены на глобальный призыв к справедливому переходу потребителей к устойчивому образу жизни.</w:t>
      </w:r>
    </w:p>
    <w:p>
      <w:pPr>
        <w:pStyle w:val="BodyText"/>
      </w:pPr>
      <w:r>
        <w:t xml:space="preserve">Территориальным отделом Управления Роспотребнадзора по городу Москве в Северо – Восточном административном округе города Москвы, в рамках Всемирного дня защиты прав потребителей, реализуется цикл мероприятий по пропаганде и разъяснению законодательства в сфере защиты прав потребителей, нацеленных на правовое просвещение и оказание помощи гражданам.</w:t>
      </w:r>
    </w:p>
    <w:p>
      <w:pPr>
        <w:pStyle w:val="BodyText"/>
      </w:pPr>
      <w:r>
        <w:t xml:space="preserve">Кроме того, традиционно в рамках Всемирного дня прав потребителей должностными лицами территориального отдела будут проводиться выездные консультации потребителей, а также информирование представителей предпринимательского сообщества об актуальных аспектах законодательства о защите прав потребителей, в том числе на базе торговых центров, общественных объединений, учебных заведений общего образования, среднего и высшего профессионального образования.</w:t>
      </w:r>
    </w:p>
    <w:p>
      <w:pPr>
        <w:pStyle w:val="BodyText"/>
      </w:pPr>
      <w:r>
        <w:t xml:space="preserve">Вопросы практического диалога органов Роспотребнадзора остаются актуальными. В связи с этим, открыта горячая линия. Консультацию можно получить по телефонам 8 (499) 187-75-06 или 8 (495) 602-87-63 и по средствам личного приёма (ул. Бажова, д. 8).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http://butyrsky.mos.ru/presscenter/news/detail/12835281.html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Бутырского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utyrsky.mos.ru" TargetMode="External" /><Relationship Type="http://schemas.openxmlformats.org/officeDocument/2006/relationships/hyperlink" Id="rId22" Target="http://butyrsky.mos.ru/presscenter/news/detail/12835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utyrsky.mos.ru" TargetMode="External" /><Relationship Type="http://schemas.openxmlformats.org/officeDocument/2006/relationships/hyperlink" Id="rId22" Target="http://butyrsky.mos.ru/presscenter/news/detail/12835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2025-08-05T14:53:44Z</dcterms:created>
  <dcterms:modified xsi:type="dcterms:W3CDTF">2025-08-05T14:53:44Z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