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15665b92354171e5a56c93b1443f0a0ea7e8"/>
    <w:p>
      <w:pPr>
        <w:pStyle w:val="Heading3"/>
      </w:pPr>
      <w:r>
        <w:t xml:space="preserve">Территориальный отдел Управления Роспотребнадзора по городу Москве в СВАО информирует о проведении акции «Дни открытых дверей для предпринимателей»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В Управлении Роспотребнадзора по СВАО 8 июня 2023 года с 12-00 до 16-00 по адресу: ул. Бажова д. 8, в рамках акции «Дни открытых дверей для предпринимателей», пройдет консультирование населения.</w:t>
      </w:r>
    </w:p>
    <w:p>
      <w:pPr>
        <w:pStyle w:val="BodyText"/>
      </w:pPr>
      <w:r>
        <w:t xml:space="preserve">Мероприятие проводится для повышения грамотности населения в сфере обеспечения санитарно-эпидемиологического благополучия и защиты прав потребителей, а также развития механизма открытости Роспотребнадзора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http://butyrsky.mos.ru/presscenter/news/detail/11637377.html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37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37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2025-07-24T02:35:00Z</dcterms:created>
  <dcterms:modified xsi:type="dcterms:W3CDTF">2025-07-24T02:35:00Z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