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88be2507fef706f80f13158910988d0a1b2961"/>
    <w:p>
      <w:pPr>
        <w:pStyle w:val="Heading3"/>
      </w:pPr>
      <w:r>
        <w:t xml:space="preserve">Столичными полицейскими задержаны двое подозреваемых в грабеже на северо-востоке Москвы</w:t>
      </w:r>
    </w:p>
    <w:p>
      <w:pPr>
        <w:pStyle w:val="FirstParagraph"/>
      </w:pPr>
      <w:r>
        <w:t xml:space="preserve">08.04.2025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«Оперативники Отдела МВД России по Бабушкинскому району г. Москвы, УВД по Северо-Восточному округу столицы, Управления уголовного розыска московского главка во взаимодействии с сотрудниками Госавтоинспекции задержали двух подозреваемых в грабеже», – сообщил начальник УИиОС ГУ МВД России по г. Москве полковник внутренней службы Владимир Васенин.</w:t>
      </w:r>
    </w:p>
    <w:p>
      <w:pPr>
        <w:pStyle w:val="BodyText"/>
      </w:pPr>
      <w:r>
        <w:t xml:space="preserve">В полицию обратились 41-летний и 28-летний мужчины, сообщившие, что около торгового центра в Староватутинском проезде к ним подошла компания молодых людей, с которыми у них возник конфликт. Двое незнакомцев нанесли им телесные повреждения, после чего забрали мобильные телефоны, деньги и скрылись. Материальный ущерб составил 65 тысяч рублей.</w:t>
      </w:r>
    </w:p>
    <w:p>
      <w:pPr>
        <w:pStyle w:val="BodyText"/>
      </w:pPr>
      <w:r>
        <w:t xml:space="preserve">В результате оперативно-розыскных мероприятий сотрудниками уголовного розыска был установлен автомобиль, на котором скрылся один из злоумышленников. При содействии госавтоинспекторов УВД по Северо-Восточному округу Москвы на улице Менжинского он был остановлен, после чего один из подозреваемых был задержан. Второго злоумышленника полицейские задержали по месту жительства. Похищенные смартфоны изъяты и будут возвращены законным владельцам.</w:t>
      </w:r>
    </w:p>
    <w:p>
      <w:pPr>
        <w:pStyle w:val="BodyText"/>
      </w:pPr>
      <w:r>
        <w:t xml:space="preserve">По данному факту следователем Отдела МВД России по Бабушкинскому району г. Москвы возбуждено уголовное дело по признакам преступления, предусмотренного частью 2 статьи 161 УК РФ «Грабеж». Фигурантам избрана мера пресечения в виде заключения под стражу.</w:t>
      </w:r>
    </w:p>
    <w:p>
      <w:pPr>
        <w:pStyle w:val="BodyText"/>
      </w:pPr>
      <w:r>
        <w:t xml:space="preserve">Также выяснилось, что один из подозреваемых находится на территории Российской Федерации с нарушением миграционного законодательства. В отношении него составлен протокол об административном правонарушении, предусмотренном статьей 18.8 КоАП РФ.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http://butyrsky.mos.ru/direction-of-activity/security/ovd-po-svao-reports/detail/12903161.html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031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031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2025-06-01T21:01:39Z</dcterms:created>
  <dcterms:modified xsi:type="dcterms:W3CDTF">2025-06-01T21:01:39Z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