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b339f2ddf8991cb1ef42e5a480d27ada27596"/>
    <w:p>
      <w:pPr>
        <w:pStyle w:val="Heading3"/>
      </w:pPr>
      <w:r>
        <w:t xml:space="preserve">команда Бутырского района выступила в окружных соревнованиях "Московский двор - спортивный двор" по дартс и заняла 2 место</w:t>
      </w:r>
    </w:p>
    <w:p>
      <w:pPr>
        <w:pStyle w:val="FirstParagraph"/>
      </w:pPr>
      <w:r>
        <w:t xml:space="preserve">16.11.2018</w:t>
      </w:r>
    </w:p>
    <w:p>
      <w:pPr>
        <w:pStyle w:val="BodyText"/>
      </w:pPr>
      <w:r>
        <w:t xml:space="preserve">24 и 27 октября 2018 г. на ФОК "Лианозово ул. Зональная д.6 команда Бутырского района выступила в окружных соревнованиях "Московский двор - спортивный двор" по дартс и заняла 2 место. Поздравляем всех участников соревнований!</w:t>
      </w:r>
    </w:p>
    <w:p>
      <w:pPr>
        <w:pStyle w:val="BodyText"/>
      </w:pPr>
      <w:r>
        <w:t xml:space="preserve">10 ноября 2018 г. команда Бутырского района заняла 6 место на соревнованиях по настольному теннису.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480560" cy="3848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utyrsky.mos.ru/www/Foto/у4це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0560" cy="3848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http://butyrsky.mos.ru/direction-of-activity/culture-leisure-sports/events/detail/7701755.html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direction-of-activity/culture-leisure-sports/events/detail/770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direction-of-activity/culture-leisure-sports/events/detail/770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2025-04-01T10:41:56Z</dcterms:created>
  <dcterms:modified xsi:type="dcterms:W3CDTF">2025-04-01T10:41:56Z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