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d598989d5a3eb7e2d266d4e9a3d2cc57b486eb"/>
    <w:p>
      <w:pPr>
        <w:pStyle w:val="Heading3"/>
      </w:pPr>
      <w:r>
        <w:t xml:space="preserve">Активные граждане выбрали деревья для озеленения своих дворов</w:t>
      </w:r>
    </w:p>
    <w:p>
      <w:pPr>
        <w:pStyle w:val="FirstParagraph"/>
      </w:pPr>
      <w:r>
        <w:t xml:space="preserve">30.03.2016</w:t>
      </w:r>
    </w:p>
    <w:p>
      <w:pPr>
        <w:pStyle w:val="BodyText"/>
      </w:pPr>
      <w:r>
        <w:t xml:space="preserve">Акция «Миллион деревьев» продолжается! В проекте «Активный гражданин» москвичи выбрали деревья и кустарники, которыми они хотели бы озеленить свои дворы.</w:t>
      </w:r>
    </w:p>
    <w:p>
      <w:pPr>
        <w:pStyle w:val="BodyText"/>
      </w:pPr>
      <w:r>
        <w:t xml:space="preserve">Первый этап голосования завершился еще в октябре прошлого года. В нем приняли участие 271 475 активных граждан. По его итогам выбрано 1376 дворов, жители которых голосовали наиболее активно.</w:t>
      </w:r>
    </w:p>
    <w:p>
      <w:pPr>
        <w:pStyle w:val="BodyText"/>
      </w:pPr>
      <w:r>
        <w:t xml:space="preserve">Уже в феврале и марте участники проекта «Активный гражданин» из дворов-финалистов смогли выбрать конкретные породы деревьев и кустарников для озеленения весной этого года. В голосовании приняли участие почти все, кто высказался за озеленение в первом туре и вывел свои дворы в лидеры!</w:t>
      </w:r>
    </w:p>
    <w:p>
      <w:pPr>
        <w:pStyle w:val="BodyText"/>
      </w:pPr>
      <w:r>
        <w:t xml:space="preserve">В топ-5 самых популярных деревьев, по версии активных граждан, вошли каштан (12,62% голосов), ель (11,69%), береза (11,12%), черемуха (9,81%) и дуб (9,37%). Далее следуют рябина (8,74%), клен (8,12%), липа (8,03%). Замыкают рейтинг ясень (6,62%), яблоня (6,37) и туя (4,39%).</w:t>
      </w:r>
    </w:p>
    <w:p>
      <w:pPr>
        <w:pStyle w:val="BodyText"/>
      </w:pPr>
      <w:r>
        <w:t xml:space="preserve">Среди кустарников в рейтинге популярности с большим отрывом лидирует сирень. Украсить свои дворы душистыми гроздьями хотят 30,27% участников голосования. На втором месте – чубушник с 14,36% голосов. Третью строчку занял кизильник – он набрал 13,03%. За озеленение дворов шиповником проголосовали 9,66% участников. Спирею предпочли видеть во дворах 7,85% активных граждан. За калину проголосовали 7,80% участников. Душистый барбарис набрал всего 7,72% голосов, 3,40% у лапчатки. Замыкают рейтинг дерен, пузыреплодник и снежноягодник.</w:t>
      </w:r>
    </w:p>
    <w:p>
      <w:pPr>
        <w:pStyle w:val="BodyText"/>
      </w:pPr>
      <w:r>
        <w:t xml:space="preserve">График посадки деревьев во дворах-победителях будет опубликован на сайте проекта в разделе «Результаты».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http://butyrsky.mos.ru/active-citizens/detail/2680069.html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ctive-citizens/detail/26800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active-citizens/detail/26800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2025-03-21T01:01:42Z</dcterms:created>
  <dcterms:modified xsi:type="dcterms:W3CDTF">2025-03-21T01:01:42Z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