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9c4667edd40bfbc1123c5936266aec729b1c60"/>
    <w:p>
      <w:pPr>
        <w:pStyle w:val="Heading3"/>
      </w:pPr>
      <w:r>
        <w:t xml:space="preserve">Участники проекта «Активный гражданин» стали героями социальной рекламы на телеканале «Москва 24»</w:t>
      </w:r>
    </w:p>
    <w:p>
      <w:pPr>
        <w:pStyle w:val="FirstParagraph"/>
      </w:pPr>
      <w:r>
        <w:t xml:space="preserve">30.12.2015</w:t>
      </w:r>
    </w:p>
    <w:p>
      <w:pPr>
        <w:pStyle w:val="BodyText"/>
      </w:pPr>
      <w:r>
        <w:t xml:space="preserve">Участники «Активного гражданина» стали героями социальной рекламы на телеканале «Москва 24», сообщает пресс-служба проекта. Как уточняется, в декабре телезрители увидят пять роликов - о благоустройстве улиц, введении единого графика школьных каникул, развитии кружков и секций, катках, а также новогодние обращения активных граждан. Основной посыл кампании - любой житель может участвовать в управлении городом и видеть, как реализуются его решения. «В числе активных пользователей проекта немало известных людей - общественных деятелей, блогеров, политиков, актеров, писателей и шоуменов. В одном из роликов декабрьской рекламной кампании о своем участии в преображении Москвы с помощью «Активного гражданина» расскажут Ирина Безрукова и Влад Лисовец», - подчеркивается в сообщении. За полтора года работы в проекте «Активный гражданин» зарегистрировались более 1,2 млн. человек, было проведено более 1 тыс. голосований, по итогам которых уже реализовано свыше 500 решений: благоустроено 30 улиц ЦАО в рамках программы «Моя улица», озеленено более 2 тыс. дворов по акции «Миллион деревьев», введено 12 автобусных маршрутов, в том числе три ночных, открыто более 200 новых кружков и секций, организованы 997 собраний по выбору спецсчета для накоплений на капитальный ремонт, ограничены погрузочно-разгрузочные работы в жилых домах в ночное время, запрещены продажа алкоэнергетиков и въезд в Москву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http://butyrsky.mos.ru/active-citizens/detail/2415988.html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4159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4159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2025-05-26T16:34:44Z</dcterms:created>
  <dcterms:modified xsi:type="dcterms:W3CDTF">2025-05-26T16:34:44Z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