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2c2e20cfa8f509155de6e8ab76e36983ce618"/>
    <w:p>
      <w:pPr>
        <w:pStyle w:val="Heading3"/>
      </w:pPr>
      <w:r>
        <w:t xml:space="preserve">Москвичи поставили оценки народным паркам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  <w:r>
        <w:t xml:space="preserve">Оценили народный парк рядом с домом участники проекта «Активный гражданин». Москвичам предложили выставить оценку зоне отдыха по четырехбалльной шкале («отлично», «хорошо», «удовлетворительно», «плохо») или отказаться от оценки («затрудняюсь ответить, так как не был(а) в этом парке»). Всего за 2015 год в Москве появилось 53 народных парка общей площадью почти 111 гектаров. Небольшие зелёные зоны отдыха украсили многие районы столицы. В ходе благоустройства в них были высажены новые газоны, установлены ограждения, системы освещения, организованы пешеходные дорожки. Благоустройство 34 зон отдыха удостоилось самых высоких оценок. Как их оборудовали, понравилось от 80 до 95% участников голосования, которые поставили паркам оценки «хорошо» и «отлично». Это зелёные территории на Краснопролетарской улице (Тверской), на улице Лавочкина (Ховрино), в сквере у разворотного круга троллейбуса №53 (Новогиреево), на улице Хлобыстова (Выхино-Жулебино), в сквере «Сосенки» (Котловка), сквере «Молодежный» (Солнцево), в поселке Ватутинки (Десеневское) и др. Самые высокие оценки получили три парка: на Красноказарменной улице (Лефортово), сквер «Диета» (Академический), зелёная зона на Мичуринском проспекте (Очаково-Матвеевское). Благоустройство ещё 16 народных парков получило положительные оценки от 70 до 80% участников голосования. В эту группу попали зелёные зоны в сквере Апакова (Якиманка), на Кронштадтском бульваре (Головинский), на Прибрежном проезде (Левобережный), на улице Правды (Беговой), на Семеновской площади (Соколиная гора) и др. Чуть ниже оказались оценки у двух парков. Это зелёные зоны на Подрезковской улице (Молжаниновский) и у корпуса 1824 (Крюково). Их благоустройство оценили на «отлично» и «хорошо» от 60 до 70% участников голосования.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http://butyrsky.mos.ru/active-citizens/detail/2383046.html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2383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2383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2025-03-21T00:57:48Z</dcterms:created>
  <dcterms:modified xsi:type="dcterms:W3CDTF">2025-03-21T00:57:48Z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